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南通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理工学院</w:t>
      </w:r>
      <w:r>
        <w:rPr>
          <w:rFonts w:hint="eastAsia" w:ascii="黑体" w:hAnsi="黑体" w:eastAsia="黑体" w:cs="黑体"/>
          <w:b/>
          <w:sz w:val="44"/>
          <w:szCs w:val="44"/>
        </w:rPr>
        <w:t>实验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中心</w:t>
      </w:r>
      <w:r>
        <w:rPr>
          <w:rFonts w:hint="eastAsia" w:ascii="黑体" w:hAnsi="黑体" w:eastAsia="黑体" w:cs="黑体"/>
          <w:b/>
          <w:sz w:val="44"/>
          <w:szCs w:val="44"/>
        </w:rPr>
        <w:t>主任考核表</w:t>
      </w: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ind w:firstLine="1767" w:firstLineChars="550"/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所在</w:t>
      </w:r>
      <w:r>
        <w:rPr>
          <w:rFonts w:hint="eastAsia" w:eastAsia="仿宋_GB2312"/>
          <w:b/>
          <w:bCs/>
          <w:sz w:val="32"/>
          <w:lang w:val="en-US" w:eastAsia="zh-CN"/>
        </w:rPr>
        <w:t>学院</w:t>
      </w:r>
      <w:r>
        <w:rPr>
          <w:rFonts w:hint="eastAsia" w:eastAsia="仿宋_GB2312"/>
          <w:b/>
          <w:bCs/>
          <w:sz w:val="32"/>
        </w:rPr>
        <w:t>：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        </w:t>
      </w:r>
      <w:r>
        <w:rPr>
          <w:rFonts w:eastAsia="仿宋_GB2312"/>
          <w:b/>
          <w:bCs/>
          <w:sz w:val="32"/>
          <w:u w:val="single"/>
        </w:rPr>
        <w:t xml:space="preserve"> </w:t>
      </w:r>
    </w:p>
    <w:p>
      <w:pPr>
        <w:ind w:firstLine="1767" w:firstLineChars="550"/>
        <w:rPr>
          <w:rFonts w:hint="default" w:eastAsia="仿宋_GB2312"/>
          <w:b/>
          <w:bCs/>
          <w:sz w:val="32"/>
          <w:u w:val="single"/>
          <w:lang w:val="en-US" w:eastAsia="zh-CN"/>
        </w:rPr>
      </w:pPr>
      <w:r>
        <w:rPr>
          <w:rFonts w:hint="eastAsia" w:eastAsia="仿宋_GB2312"/>
          <w:b/>
          <w:bCs/>
          <w:sz w:val="32"/>
          <w:u w:val="none"/>
          <w:lang w:val="en-US" w:eastAsia="zh-CN"/>
        </w:rPr>
        <w:t>实验中心：</w:t>
      </w:r>
      <w:r>
        <w:rPr>
          <w:rFonts w:hint="eastAsia" w:eastAsia="仿宋_GB2312"/>
          <w:b/>
          <w:bCs/>
          <w:sz w:val="32"/>
          <w:u w:val="single"/>
          <w:lang w:val="en-US" w:eastAsia="zh-CN"/>
        </w:rPr>
        <w:t xml:space="preserve">                          </w:t>
      </w:r>
    </w:p>
    <w:p>
      <w:pPr>
        <w:ind w:firstLine="1767" w:firstLineChars="550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  <w:lang w:val="en-US" w:eastAsia="zh-CN"/>
        </w:rPr>
        <w:t>姓    名</w:t>
      </w:r>
      <w:r>
        <w:rPr>
          <w:rFonts w:hint="eastAsia" w:eastAsia="仿宋_GB2312"/>
          <w:b/>
          <w:bCs/>
          <w:sz w:val="32"/>
        </w:rPr>
        <w:t>：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        </w:t>
      </w:r>
      <w:r>
        <w:rPr>
          <w:rFonts w:eastAsia="仿宋_GB2312"/>
          <w:b/>
          <w:bCs/>
          <w:sz w:val="32"/>
          <w:u w:val="single"/>
        </w:rPr>
        <w:t xml:space="preserve"> </w:t>
      </w:r>
    </w:p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 xml:space="preserve">           联系电话：</w:t>
      </w:r>
      <w:r>
        <w:rPr>
          <w:rFonts w:hint="eastAsia" w:eastAsia="仿宋_GB2312"/>
          <w:b/>
          <w:bCs/>
          <w:sz w:val="32"/>
          <w:u w:val="single"/>
        </w:rPr>
        <w:t xml:space="preserve">              </w:t>
      </w:r>
      <w:r>
        <w:rPr>
          <w:rFonts w:hint="eastAsia" w:eastAsia="仿宋_GB2312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bCs/>
          <w:sz w:val="32"/>
          <w:u w:val="single"/>
        </w:rPr>
        <w:t xml:space="preserve">           </w:t>
      </w:r>
    </w:p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 xml:space="preserve">           填表日期：</w:t>
      </w:r>
      <w:r>
        <w:rPr>
          <w:rFonts w:hint="eastAsia" w:eastAsia="仿宋_GB2312"/>
          <w:b/>
          <w:bCs/>
          <w:sz w:val="32"/>
          <w:u w:val="single"/>
        </w:rPr>
        <w:t xml:space="preserve">                         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仿宋_GB2312"/>
          <w:sz w:val="44"/>
        </w:rPr>
      </w:pPr>
    </w:p>
    <w:p>
      <w:pPr>
        <w:jc w:val="center"/>
        <w:rPr>
          <w:rFonts w:hint="eastAsia" w:eastAsia="仿宋_GB2312"/>
          <w:sz w:val="44"/>
        </w:rPr>
      </w:pPr>
    </w:p>
    <w:p>
      <w:pPr>
        <w:jc w:val="center"/>
        <w:rPr>
          <w:rFonts w:hint="eastAsia" w:eastAsia="仿宋_GB2312"/>
          <w:sz w:val="44"/>
        </w:rPr>
      </w:pPr>
    </w:p>
    <w:p>
      <w:pPr>
        <w:jc w:val="center"/>
        <w:rPr>
          <w:rFonts w:hint="eastAsia" w:eastAsia="仿宋_GB2312"/>
          <w:sz w:val="44"/>
        </w:rPr>
      </w:pPr>
    </w:p>
    <w:p>
      <w:pPr>
        <w:jc w:val="center"/>
        <w:rPr>
          <w:rFonts w:hint="eastAsia" w:eastAsia="仿宋_GB2312"/>
          <w:sz w:val="44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  <w:lang w:val="en-US" w:eastAsia="zh-CN"/>
        </w:rPr>
        <w:t>实验室</w:t>
      </w:r>
      <w:r>
        <w:rPr>
          <w:rFonts w:hint="eastAsia" w:ascii="宋体"/>
          <w:b/>
          <w:sz w:val="32"/>
          <w:lang w:val="en-US" w:eastAsia="zh-CN"/>
        </w:rPr>
        <w:t>与设备管理处</w:t>
      </w:r>
      <w:r>
        <w:rPr>
          <w:rFonts w:hint="eastAsia" w:ascii="宋体"/>
          <w:b/>
          <w:sz w:val="32"/>
        </w:rPr>
        <w:t xml:space="preserve"> 制</w:t>
      </w:r>
    </w:p>
    <w:p>
      <w:pPr>
        <w:jc w:val="center"/>
        <w:rPr>
          <w:rFonts w:hint="eastAsia" w:ascii="宋体"/>
          <w:b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一、履行职责情况（</w:t>
            </w:r>
            <w:r>
              <w:rPr>
                <w:rFonts w:hint="eastAsia" w:ascii="楷体_GB2312" w:hAnsi="宋体" w:eastAsia="楷体_GB2312"/>
                <w:b/>
                <w:sz w:val="28"/>
              </w:rPr>
              <w:t>对照工作职责填写</w:t>
            </w:r>
            <w:r>
              <w:rPr>
                <w:rFonts w:hint="eastAsia" w:ascii="楷体_GB2312" w:hAnsi="宋体" w:eastAsia="楷体_GB2312"/>
                <w:b/>
                <w:sz w:val="28"/>
                <w:lang w:val="en-US" w:eastAsia="zh-CN"/>
              </w:rPr>
              <w:t>任职</w:t>
            </w:r>
            <w:r>
              <w:rPr>
                <w:rFonts w:hint="eastAsia" w:ascii="楷体_GB2312" w:hAnsi="宋体" w:eastAsia="楷体_GB2312"/>
                <w:b/>
                <w:sz w:val="28"/>
                <w:lang w:val="en-US" w:eastAsia="zh-CN"/>
              </w:rPr>
              <w:t>以来</w:t>
            </w:r>
            <w:r>
              <w:rPr>
                <w:rFonts w:hint="eastAsia" w:ascii="楷体_GB2312" w:hAnsi="宋体" w:eastAsia="楷体_GB2312"/>
                <w:b/>
                <w:sz w:val="28"/>
              </w:rPr>
              <w:t>开展工作情况和取得的成效</w:t>
            </w:r>
            <w:r>
              <w:rPr>
                <w:rFonts w:hint="eastAsia" w:ascii="宋体" w:hAnsi="宋体"/>
                <w:b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4" w:hRule="atLeast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二、不足与改进措施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70" w:hRule="atLeast"/>
        </w:trPr>
        <w:tc>
          <w:tcPr>
            <w:tcW w:w="9828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ascii="宋体" w:hAnsi="宋体"/>
                <w:b/>
                <w:sz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" w:hRule="atLeast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</w:rPr>
              <w:t>三、所在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sz w:val="28"/>
              </w:rPr>
              <w:t>意见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及评定等级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95" w:hRule="atLeast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ind w:firstLine="2520" w:firstLineChars="900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ind w:firstLine="2520" w:firstLineChars="900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（盖 章）      院长签字：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  年   月   日</w:t>
            </w:r>
          </w:p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四、</w:t>
            </w:r>
            <w:r>
              <w:rPr>
                <w:rFonts w:hint="eastAsia" w:ascii="宋体"/>
                <w:b/>
                <w:sz w:val="28"/>
                <w:lang w:val="en-US" w:eastAsia="zh-CN"/>
              </w:rPr>
              <w:t>实验室</w:t>
            </w:r>
            <w:r>
              <w:rPr>
                <w:rFonts w:hint="eastAsia" w:ascii="宋体"/>
                <w:b/>
                <w:sz w:val="28"/>
                <w:lang w:val="en-US" w:eastAsia="zh-CN"/>
              </w:rPr>
              <w:t>与设备管理处</w:t>
            </w:r>
            <w:r>
              <w:rPr>
                <w:rFonts w:hint="eastAsia" w:ascii="宋体"/>
                <w:b/>
                <w:sz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33" w:hRule="atLeast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ind w:firstLine="2520" w:firstLineChars="900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ind w:firstLine="2520" w:firstLineChars="900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</w:t>
            </w:r>
            <w:r>
              <w:rPr>
                <w:rFonts w:ascii="楷体_GB2312" w:eastAsia="楷体_GB2312"/>
                <w:sz w:val="28"/>
              </w:rPr>
              <w:t xml:space="preserve">       </w:t>
            </w:r>
            <w:r>
              <w:rPr>
                <w:rFonts w:hint="eastAsia" w:ascii="楷体_GB2312" w:eastAsia="楷体_GB2312"/>
                <w:sz w:val="28"/>
              </w:rPr>
              <w:t xml:space="preserve"> （盖 章）  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  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备注：评定等级填写优秀、良好、称职、基本称职、不称职</w:t>
      </w:r>
      <w:bookmarkStart w:id="0" w:name="_GoBack"/>
      <w:bookmarkEnd w:id="0"/>
    </w:p>
    <w:sectPr>
      <w:footerReference r:id="rId3" w:type="default"/>
      <w:pgSz w:w="11907" w:h="16840"/>
      <w:pgMar w:top="1440" w:right="1134" w:bottom="1701" w:left="1134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 PAGE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  <w:lang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YmIxYTY0NjU1MWEwN2I1NDQ1YjQ0MTlmZmVjZDQifQ=="/>
  </w:docVars>
  <w:rsids>
    <w:rsidRoot w:val="009D2A9D"/>
    <w:rsid w:val="00006F50"/>
    <w:rsid w:val="00076013"/>
    <w:rsid w:val="0009368D"/>
    <w:rsid w:val="001046B4"/>
    <w:rsid w:val="00130584"/>
    <w:rsid w:val="00235D16"/>
    <w:rsid w:val="002403ED"/>
    <w:rsid w:val="002578E7"/>
    <w:rsid w:val="00264114"/>
    <w:rsid w:val="003A7B78"/>
    <w:rsid w:val="00407558"/>
    <w:rsid w:val="00417802"/>
    <w:rsid w:val="00425605"/>
    <w:rsid w:val="00426DCE"/>
    <w:rsid w:val="0043104B"/>
    <w:rsid w:val="004934A0"/>
    <w:rsid w:val="00537928"/>
    <w:rsid w:val="005514C1"/>
    <w:rsid w:val="005D3513"/>
    <w:rsid w:val="005D3EB9"/>
    <w:rsid w:val="005F3592"/>
    <w:rsid w:val="00611FF1"/>
    <w:rsid w:val="00647F40"/>
    <w:rsid w:val="00661AA2"/>
    <w:rsid w:val="00700DD2"/>
    <w:rsid w:val="00786D0C"/>
    <w:rsid w:val="00822CBE"/>
    <w:rsid w:val="00841E62"/>
    <w:rsid w:val="0089703D"/>
    <w:rsid w:val="008F0B2A"/>
    <w:rsid w:val="009579B6"/>
    <w:rsid w:val="00965011"/>
    <w:rsid w:val="00980002"/>
    <w:rsid w:val="009875C1"/>
    <w:rsid w:val="009A06A3"/>
    <w:rsid w:val="009D2A9D"/>
    <w:rsid w:val="009E0657"/>
    <w:rsid w:val="00A07CF4"/>
    <w:rsid w:val="00A15AD7"/>
    <w:rsid w:val="00A37B40"/>
    <w:rsid w:val="00A85B34"/>
    <w:rsid w:val="00AD66F2"/>
    <w:rsid w:val="00AF6C07"/>
    <w:rsid w:val="00B025C0"/>
    <w:rsid w:val="00B774FF"/>
    <w:rsid w:val="00BA1EAE"/>
    <w:rsid w:val="00BA4C8C"/>
    <w:rsid w:val="00C51841"/>
    <w:rsid w:val="00C6262C"/>
    <w:rsid w:val="00CB1338"/>
    <w:rsid w:val="00CD549A"/>
    <w:rsid w:val="00D011F2"/>
    <w:rsid w:val="00D0549F"/>
    <w:rsid w:val="00D45250"/>
    <w:rsid w:val="00D87BD6"/>
    <w:rsid w:val="00E13A70"/>
    <w:rsid w:val="00F22626"/>
    <w:rsid w:val="00F51C04"/>
    <w:rsid w:val="1D41530D"/>
    <w:rsid w:val="266B26DC"/>
    <w:rsid w:val="26AE5C66"/>
    <w:rsid w:val="2E6A6549"/>
    <w:rsid w:val="50672477"/>
    <w:rsid w:val="5BB54B1E"/>
    <w:rsid w:val="5E0701E3"/>
    <w:rsid w:val="68877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link w:val="6"/>
    <w:uiPriority w:val="0"/>
    <w:rPr>
      <w:szCs w:val="24"/>
    </w:rPr>
  </w:style>
  <w:style w:type="character" w:styleId="8">
    <w:name w:val="page number"/>
    <w:basedOn w:val="6"/>
    <w:uiPriority w:val="0"/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paragraph" w:customStyle="1" w:styleId="10">
    <w:name w:val=" Char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214</Words>
  <Characters>222</Characters>
  <Lines>4</Lines>
  <Paragraphs>1</Paragraphs>
  <TotalTime>1299</TotalTime>
  <ScaleCrop>false</ScaleCrop>
  <LinksUpToDate>false</LinksUpToDate>
  <CharactersWithSpaces>536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2020-12-22T01:45:00Z</dcterms:created>
  <dc:creator>蔡峻岭</dc:creator>
  <cp:lastModifiedBy>陈国良</cp:lastModifiedBy>
  <dcterms:modified xsi:type="dcterms:W3CDTF">2024-07-04T07:24:51Z</dcterms:modified>
  <dc:title>项目所属科类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8EF93951CB884711A927A4B3C36F665B_13</vt:lpwstr>
  </property>
</Properties>
</file>